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834" w:rsidRPr="00ED1011" w:rsidRDefault="00805834" w:rsidP="00805834">
      <w:pPr>
        <w:jc w:val="center"/>
        <w:rPr>
          <w:b/>
          <w:sz w:val="28"/>
          <w:szCs w:val="28"/>
        </w:rPr>
      </w:pPr>
      <w:r w:rsidRPr="00ED1011">
        <w:rPr>
          <w:b/>
          <w:sz w:val="28"/>
          <w:szCs w:val="28"/>
        </w:rPr>
        <w:t>Финансово-экономическое обоснование</w:t>
      </w:r>
    </w:p>
    <w:p w:rsidR="00805834" w:rsidRPr="00ED1011" w:rsidRDefault="00805834" w:rsidP="00805834">
      <w:pPr>
        <w:jc w:val="center"/>
        <w:rPr>
          <w:b/>
          <w:sz w:val="28"/>
          <w:szCs w:val="28"/>
        </w:rPr>
      </w:pPr>
      <w:r w:rsidRPr="00ED1011">
        <w:rPr>
          <w:b/>
          <w:sz w:val="28"/>
          <w:szCs w:val="28"/>
        </w:rPr>
        <w:t xml:space="preserve">к проекту решения Собрания депутатов </w:t>
      </w:r>
      <w:r w:rsidRPr="00ED1011">
        <w:rPr>
          <w:b/>
          <w:bCs/>
          <w:sz w:val="28"/>
          <w:szCs w:val="28"/>
        </w:rPr>
        <w:t>Пинежск</w:t>
      </w:r>
      <w:r>
        <w:rPr>
          <w:b/>
          <w:bCs/>
          <w:sz w:val="28"/>
          <w:szCs w:val="28"/>
        </w:rPr>
        <w:t>ого</w:t>
      </w:r>
      <w:r w:rsidRPr="00ED1011">
        <w:rPr>
          <w:b/>
          <w:bCs/>
          <w:sz w:val="28"/>
          <w:szCs w:val="28"/>
        </w:rPr>
        <w:t xml:space="preserve"> муниципальн</w:t>
      </w:r>
      <w:r>
        <w:rPr>
          <w:b/>
          <w:bCs/>
          <w:sz w:val="28"/>
          <w:szCs w:val="28"/>
        </w:rPr>
        <w:t>ого</w:t>
      </w:r>
      <w:r w:rsidR="00BF13A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округа Архангельской области </w:t>
      </w:r>
      <w:r w:rsidRPr="00805834">
        <w:rPr>
          <w:b/>
          <w:sz w:val="28"/>
        </w:rPr>
        <w:t>«</w:t>
      </w:r>
      <w:r w:rsidRPr="00805834">
        <w:rPr>
          <w:b/>
          <w:sz w:val="28"/>
          <w:szCs w:val="28"/>
        </w:rPr>
        <w:t>О согласовании решения о вкладе имущества общества с ограниченной ответственностью «Карпогорская электросеть» в уставной капитал общества с ограниченной ответственностью «Муниципальная электросетевая компания»</w:t>
      </w:r>
    </w:p>
    <w:p w:rsidR="00805834" w:rsidRPr="00ED1011" w:rsidRDefault="00805834" w:rsidP="0080583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805834" w:rsidRPr="00ED1011" w:rsidRDefault="00805834" w:rsidP="00805834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05834" w:rsidRPr="00ED1011" w:rsidRDefault="00805834" w:rsidP="00805834">
      <w:pPr>
        <w:ind w:firstLine="709"/>
        <w:jc w:val="both"/>
        <w:rPr>
          <w:sz w:val="28"/>
          <w:szCs w:val="28"/>
        </w:rPr>
      </w:pPr>
      <w:r w:rsidRPr="00ED1011">
        <w:rPr>
          <w:sz w:val="28"/>
          <w:szCs w:val="28"/>
        </w:rPr>
        <w:t xml:space="preserve">Принятие проекта решения Собрания депутатов </w:t>
      </w:r>
      <w:r w:rsidRPr="00493188">
        <w:rPr>
          <w:bCs/>
          <w:sz w:val="28"/>
          <w:szCs w:val="28"/>
        </w:rPr>
        <w:t xml:space="preserve">Пинежского муниципального </w:t>
      </w:r>
      <w:r>
        <w:rPr>
          <w:bCs/>
          <w:sz w:val="28"/>
          <w:szCs w:val="28"/>
        </w:rPr>
        <w:t>округа</w:t>
      </w:r>
      <w:r w:rsidRPr="00493188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«</w:t>
      </w:r>
      <w:r w:rsidRPr="008703BA">
        <w:rPr>
          <w:sz w:val="28"/>
          <w:szCs w:val="28"/>
        </w:rPr>
        <w:t>О согласовании решения о вкладе имущества общества с ограниченной ответственностью «Карпогорская электросеть» в уставной капитал общества с ограниченной ответственностью «Муниципальная электросетевая компания»</w:t>
      </w:r>
      <w:r w:rsidRPr="00ED1011">
        <w:rPr>
          <w:sz w:val="28"/>
          <w:szCs w:val="28"/>
        </w:rPr>
        <w:t xml:space="preserve">  дополнительных расходов из </w:t>
      </w:r>
      <w:r>
        <w:rPr>
          <w:sz w:val="28"/>
          <w:szCs w:val="28"/>
        </w:rPr>
        <w:t xml:space="preserve">местного </w:t>
      </w:r>
      <w:r w:rsidRPr="00ED1011">
        <w:rPr>
          <w:sz w:val="28"/>
          <w:szCs w:val="28"/>
        </w:rPr>
        <w:t>бюджета не повлечет.</w:t>
      </w:r>
    </w:p>
    <w:p w:rsidR="00805834" w:rsidRDefault="00805834" w:rsidP="00805834">
      <w:pPr>
        <w:rPr>
          <w:sz w:val="28"/>
          <w:szCs w:val="28"/>
        </w:rPr>
      </w:pPr>
    </w:p>
    <w:p w:rsidR="00805834" w:rsidRDefault="00805834" w:rsidP="00805834">
      <w:pPr>
        <w:rPr>
          <w:sz w:val="28"/>
          <w:szCs w:val="28"/>
        </w:rPr>
      </w:pPr>
    </w:p>
    <w:p w:rsidR="00805834" w:rsidRPr="00ED1011" w:rsidRDefault="00805834" w:rsidP="00805834">
      <w:pPr>
        <w:rPr>
          <w:sz w:val="28"/>
          <w:szCs w:val="28"/>
        </w:rPr>
      </w:pPr>
      <w:bookmarkStart w:id="0" w:name="_GoBack"/>
      <w:bookmarkEnd w:id="0"/>
    </w:p>
    <w:p w:rsidR="00805834" w:rsidRPr="00ED1011" w:rsidRDefault="00805834" w:rsidP="0080583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805834" w:rsidRPr="001C6C18" w:rsidRDefault="00BF13A4" w:rsidP="0080583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805834" w:rsidRPr="00235163">
        <w:rPr>
          <w:sz w:val="28"/>
          <w:szCs w:val="28"/>
        </w:rPr>
        <w:t>лав</w:t>
      </w:r>
      <w:r w:rsidR="00805834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805834">
        <w:rPr>
          <w:sz w:val="28"/>
          <w:szCs w:val="28"/>
        </w:rPr>
        <w:t>Пинежского</w:t>
      </w:r>
      <w:r>
        <w:rPr>
          <w:sz w:val="28"/>
          <w:szCs w:val="28"/>
        </w:rPr>
        <w:t xml:space="preserve"> </w:t>
      </w:r>
      <w:r w:rsidR="00805834" w:rsidRPr="00235163">
        <w:rPr>
          <w:sz w:val="28"/>
          <w:szCs w:val="28"/>
        </w:rPr>
        <w:t xml:space="preserve">муниципального </w:t>
      </w:r>
      <w:r w:rsidR="00805834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</w:t>
      </w:r>
      <w:r w:rsidR="00805834">
        <w:rPr>
          <w:sz w:val="28"/>
          <w:szCs w:val="28"/>
        </w:rPr>
        <w:t xml:space="preserve">Р.А. </w:t>
      </w:r>
      <w:proofErr w:type="gramStart"/>
      <w:r w:rsidR="00805834">
        <w:rPr>
          <w:sz w:val="28"/>
          <w:szCs w:val="28"/>
        </w:rPr>
        <w:t>Фофанов</w:t>
      </w:r>
      <w:proofErr w:type="gramEnd"/>
    </w:p>
    <w:p w:rsidR="003F73B4" w:rsidRDefault="00BF13A4"/>
    <w:sectPr w:rsidR="003F73B4" w:rsidSect="001A3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834"/>
    <w:rsid w:val="001A3F39"/>
    <w:rsid w:val="006D02D7"/>
    <w:rsid w:val="00805834"/>
    <w:rsid w:val="00812943"/>
    <w:rsid w:val="00BF13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0583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8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80583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В.А. Кривополенов</dc:creator>
  <cp:lastModifiedBy>Собдеп</cp:lastModifiedBy>
  <cp:revision>2</cp:revision>
  <dcterms:created xsi:type="dcterms:W3CDTF">2025-06-11T09:49:00Z</dcterms:created>
  <dcterms:modified xsi:type="dcterms:W3CDTF">2025-06-11T09:49:00Z</dcterms:modified>
</cp:coreProperties>
</file>